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DA" w:rsidRDefault="001515DA" w:rsidP="001515DA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  <w:t>附件2</w:t>
      </w:r>
    </w:p>
    <w:p w:rsidR="001515DA" w:rsidRDefault="001515DA" w:rsidP="001515DA">
      <w:pPr>
        <w:shd w:val="clear" w:color="auto" w:fill="FFFFFF"/>
        <w:snapToGrid w:val="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</w:p>
    <w:p w:rsidR="001515DA" w:rsidRDefault="001515DA" w:rsidP="001515DA">
      <w:pPr>
        <w:spacing w:line="600" w:lineRule="exact"/>
        <w:jc w:val="center"/>
        <w:textAlignment w:val="center"/>
        <w:rPr>
          <w:rFonts w:ascii="方正小标宋简体" w:eastAsia="方正小标宋简体" w:hAnsi="宋体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hAnsi="宋体" w:hint="eastAsia"/>
          <w:sz w:val="44"/>
          <w:szCs w:val="44"/>
          <w:lang w:val="en-US" w:eastAsia="zh-CN"/>
        </w:rPr>
        <w:t>抽查的典当行名单</w:t>
      </w:r>
    </w:p>
    <w:p w:rsidR="001515DA" w:rsidRDefault="001515DA" w:rsidP="001515DA">
      <w:pPr>
        <w:shd w:val="clear" w:color="auto" w:fill="FFFFFF"/>
        <w:spacing w:line="600" w:lineRule="exact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  <w:t>（一）三明市2家</w:t>
      </w:r>
      <w:bookmarkStart w:id="0" w:name="_GoBack"/>
      <w:bookmarkEnd w:id="0"/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1.福建众望典当有限公司</w:t>
      </w:r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2.福建良谦典当有限公司</w:t>
      </w:r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sz w:val="32"/>
          <w:szCs w:val="32"/>
          <w:shd w:val="clear" w:color="auto" w:fill="FFFFFF"/>
          <w:lang w:bidi="ar"/>
        </w:rPr>
        <w:t>（二）宁德市2家</w:t>
      </w:r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1.宁德天泽典当有限公司</w:t>
      </w:r>
    </w:p>
    <w:p w:rsidR="001515DA" w:rsidRDefault="001515DA" w:rsidP="001515DA">
      <w:pPr>
        <w:shd w:val="clear" w:color="auto" w:fill="FFFFFF"/>
        <w:spacing w:line="600" w:lineRule="exact"/>
        <w:ind w:firstLineChars="200" w:firstLine="640"/>
        <w:textAlignment w:val="center"/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</w:pPr>
      <w:r>
        <w:rPr>
          <w:rFonts w:ascii="仿宋_GB2312" w:hAnsi="仿宋_GB2312" w:cs="仿宋_GB2312" w:hint="eastAsia"/>
          <w:sz w:val="32"/>
          <w:szCs w:val="32"/>
          <w:shd w:val="clear" w:color="auto" w:fill="FFFFFF"/>
          <w:lang w:bidi="ar"/>
        </w:rPr>
        <w:t>2.福建天财典当有限公司</w:t>
      </w:r>
    </w:p>
    <w:p w:rsidR="00063B35" w:rsidRDefault="00063B35"/>
    <w:sectPr w:rsidR="0006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DA"/>
    <w:rsid w:val="00063B35"/>
    <w:rsid w:val="0015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DA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DA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2021-04-09T02:51:00Z</dcterms:created>
  <dcterms:modified xsi:type="dcterms:W3CDTF">2021-04-09T02:51:00Z</dcterms:modified>
</cp:coreProperties>
</file>