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pStyle w:val="2"/>
        <w:spacing w:before="0" w:beforeAutospacing="0" w:after="298" w:afterLines="50" w:afterAutospacing="0" w:line="600" w:lineRule="exact"/>
        <w:ind w:firstLine="722" w:firstLineChars="200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Arial" w:eastAsia="方正小标宋_GBK" w:cs="仿宋_GB2312"/>
          <w:color w:val="000000"/>
          <w:sz w:val="36"/>
          <w:szCs w:val="36"/>
          <w:shd w:val="clear" w:color="auto" w:fill="FFFFFF"/>
        </w:rPr>
        <w:t>执法检查人员名录库</w:t>
      </w:r>
    </w:p>
    <w:bookmarkEnd w:id="0"/>
    <w:tbl>
      <w:tblPr>
        <w:tblStyle w:val="4"/>
        <w:tblW w:w="9540" w:type="dxa"/>
        <w:jc w:val="center"/>
        <w:tblInd w:w="-2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0"/>
        <w:gridCol w:w="1080"/>
        <w:gridCol w:w="1260"/>
        <w:gridCol w:w="1170"/>
        <w:gridCol w:w="1170"/>
        <w:gridCol w:w="1260"/>
        <w:gridCol w:w="1227"/>
        <w:gridCol w:w="7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姓 名</w:t>
            </w:r>
          </w:p>
        </w:tc>
        <w:tc>
          <w:tcPr>
            <w:tcW w:w="108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所在处室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职 务</w:t>
            </w:r>
          </w:p>
        </w:tc>
        <w:tc>
          <w:tcPr>
            <w:tcW w:w="117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执法</w:t>
            </w:r>
          </w:p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证号</w:t>
            </w:r>
          </w:p>
        </w:tc>
        <w:tc>
          <w:tcPr>
            <w:tcW w:w="1260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执法类别</w:t>
            </w:r>
          </w:p>
        </w:tc>
        <w:tc>
          <w:tcPr>
            <w:tcW w:w="122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75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hAnsi="宋体" w:eastAsia="宋体" w:cs="宋体"/>
                <w:b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ind w:firstLine="0" w:firstLineChars="0"/>
              <w:rPr>
                <w:rFonts w:hint="eastAsia" w:hAnsi="宋体" w:eastAsia="宋体" w:cs="宋体"/>
                <w:sz w:val="24"/>
                <w:szCs w:val="24"/>
              </w:rPr>
            </w:pPr>
          </w:p>
        </w:tc>
      </w:tr>
    </w:tbl>
    <w:p>
      <w:pPr>
        <w:pStyle w:val="2"/>
        <w:spacing w:line="600" w:lineRule="exact"/>
        <w:rPr>
          <w:rFonts w:hint="eastAsia" w:ascii="仿宋_GB2312" w:eastAsia="仿宋_GB2312"/>
          <w:b/>
          <w:sz w:val="32"/>
          <w:szCs w:val="32"/>
        </w:rPr>
      </w:pPr>
    </w:p>
    <w:p>
      <w:pPr>
        <w:pStyle w:val="2"/>
        <w:spacing w:line="600" w:lineRule="exact"/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Arial Unicode MS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023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2022-09-23T01:40:00Z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